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3E5" w:rsidRDefault="00CC2901" w:rsidP="00F533E5">
      <w:pPr>
        <w:spacing w:after="0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26070"/>
            <wp:effectExtent l="0" t="0" r="0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901" w:rsidRDefault="00CC2901" w:rsidP="00F533E5">
      <w:pPr>
        <w:spacing w:after="0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CC2901" w:rsidRDefault="00CC2901" w:rsidP="00F533E5">
      <w:pPr>
        <w:spacing w:after="0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CC2901" w:rsidRDefault="00CC2901" w:rsidP="00F533E5">
      <w:pPr>
        <w:spacing w:after="0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CC2901" w:rsidRDefault="00CC2901" w:rsidP="00F533E5">
      <w:pPr>
        <w:spacing w:after="0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F533E5" w:rsidRDefault="00F533E5" w:rsidP="00F533E5">
      <w:pPr>
        <w:spacing w:after="0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Образовательная  деятельность</w:t>
      </w:r>
    </w:p>
    <w:p w:rsidR="00F533E5" w:rsidRDefault="00F533E5" w:rsidP="00F533E5">
      <w:pPr>
        <w:spacing w:after="0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E5" w:rsidRDefault="00F533E5" w:rsidP="001D32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2.1. Образовательная деятельность  в Детском  саду осуществляется на двух равноправных  государственных языках Республики Татарстан: татарском и русском.</w:t>
      </w:r>
    </w:p>
    <w:p w:rsidR="00F533E5" w:rsidRDefault="00F533E5" w:rsidP="001D32FE">
      <w:pPr>
        <w:tabs>
          <w:tab w:val="left" w:pos="-567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2.2. Обучение воспитанников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сада родному языку начинается с достижения ими 2-х лет (с первой младшей группы). Обучение родному языку проводится воспитателем по обучению детей татарскому языку 3 раза в неделю в рамках режима дня в игровых формах.</w:t>
      </w:r>
    </w:p>
    <w:p w:rsidR="00F533E5" w:rsidRDefault="00F533E5" w:rsidP="001D32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32FE">
        <w:rPr>
          <w:rFonts w:ascii="Times New Roman" w:hAnsi="Times New Roman" w:cs="Times New Roman"/>
          <w:sz w:val="28"/>
          <w:szCs w:val="28"/>
        </w:rPr>
        <w:t xml:space="preserve">2.3. Обучение детей татарскому  и русскому языкам начинается со средней группы 3 раза в неделю в первой половине дня. Из них 2 раза в неделю  </w:t>
      </w:r>
      <w:r w:rsidR="0047712C">
        <w:rPr>
          <w:rFonts w:ascii="Times New Roman" w:hAnsi="Times New Roman" w:cs="Times New Roman"/>
          <w:sz w:val="28"/>
          <w:szCs w:val="28"/>
        </w:rPr>
        <w:t xml:space="preserve">непосредственная </w:t>
      </w:r>
      <w:r w:rsidR="001D32FE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(далее - </w:t>
      </w:r>
      <w:r w:rsidR="0047712C">
        <w:rPr>
          <w:rFonts w:ascii="Times New Roman" w:hAnsi="Times New Roman" w:cs="Times New Roman"/>
          <w:sz w:val="28"/>
          <w:szCs w:val="28"/>
        </w:rPr>
        <w:t>Н</w:t>
      </w:r>
      <w:r w:rsidR="001D32FE">
        <w:rPr>
          <w:rFonts w:ascii="Times New Roman" w:hAnsi="Times New Roman" w:cs="Times New Roman"/>
          <w:sz w:val="28"/>
          <w:szCs w:val="28"/>
        </w:rPr>
        <w:t>ОД) проводится  по подгруппам. Третья ОД по обучению детей татарскому и русскому языкам проводится на закрепление пройденного материала со всей группой.</w:t>
      </w:r>
    </w:p>
    <w:p w:rsidR="001D32FE" w:rsidRDefault="001D32FE" w:rsidP="001D32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2.4. Воспитатели по обучению детей татарскому и русскому языкам ведут индивидуальную работу с воспитанниками в свободное от </w:t>
      </w:r>
      <w:r w:rsidR="0047712C">
        <w:rPr>
          <w:rFonts w:ascii="Times New Roman" w:hAnsi="Times New Roman" w:cs="Times New Roman"/>
          <w:sz w:val="28"/>
          <w:szCs w:val="28"/>
        </w:rPr>
        <w:t xml:space="preserve">непосредственной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 время, создают языковую среду в общении с воспитанниками в течение дня, в том числе и с целью закрепления ранее изученного материала.</w:t>
      </w:r>
    </w:p>
    <w:p w:rsidR="001D32FE" w:rsidRDefault="001D32FE" w:rsidP="001D32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2.5. </w:t>
      </w:r>
      <w:r w:rsidR="0047712C">
        <w:rPr>
          <w:rFonts w:ascii="Times New Roman" w:hAnsi="Times New Roman" w:cs="Times New Roman"/>
          <w:sz w:val="28"/>
          <w:szCs w:val="28"/>
        </w:rPr>
        <w:t>Непосредственная о</w:t>
      </w:r>
      <w:r>
        <w:rPr>
          <w:rFonts w:ascii="Times New Roman" w:hAnsi="Times New Roman" w:cs="Times New Roman"/>
          <w:sz w:val="28"/>
          <w:szCs w:val="28"/>
        </w:rPr>
        <w:t>бразовательная деятельность по образовательным областям основной образовательной программы дошкольного образования  Детского сада осуществляется на русском языке.</w:t>
      </w:r>
    </w:p>
    <w:p w:rsidR="001D32FE" w:rsidRDefault="001D32FE" w:rsidP="001D32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2.6. Содержание образования определяется основной образовательной программы дошкольного образования Детского сада, которая принимается педагогическим советом Детского сада и утверждается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1D32FE" w:rsidRDefault="001D32FE" w:rsidP="001D32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2.7. Мероприятия, </w:t>
      </w:r>
      <w:r w:rsidR="0047712C">
        <w:rPr>
          <w:rFonts w:ascii="Times New Roman" w:hAnsi="Times New Roman" w:cs="Times New Roman"/>
          <w:sz w:val="28"/>
          <w:szCs w:val="28"/>
        </w:rPr>
        <w:t>проводимые в Детском саду, организуются на русском и татарском языках в зависимости от их целей, тематики, целевой аудитории и иных факторов.</w:t>
      </w:r>
    </w:p>
    <w:p w:rsidR="0047712C" w:rsidRDefault="0047712C" w:rsidP="001D32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7712C" w:rsidRDefault="0047712C" w:rsidP="0047712C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Заключительные  Положения</w:t>
      </w:r>
    </w:p>
    <w:p w:rsidR="0047712C" w:rsidRPr="0047712C" w:rsidRDefault="0047712C" w:rsidP="00477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2C" w:rsidRPr="0047712C" w:rsidRDefault="0047712C" w:rsidP="0047712C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7712C">
        <w:rPr>
          <w:rFonts w:ascii="Times New Roman" w:hAnsi="Times New Roman" w:cs="Times New Roman"/>
          <w:sz w:val="28"/>
          <w:szCs w:val="28"/>
        </w:rPr>
        <w:t xml:space="preserve">     3.1. Детский сад обеспечивает открытость и доступность информац</w:t>
      </w:r>
      <w:proofErr w:type="gramStart"/>
      <w:r w:rsidRPr="0047712C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о 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зыках образования путем размещения настоящего Положения на официальном сайте МБДОУ «ЦРР-д/с № 36» в сети Интернет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dou</w:t>
      </w:r>
      <w:proofErr w:type="spellEnd"/>
      <w:r w:rsidRPr="0047712C">
        <w:rPr>
          <w:rFonts w:ascii="Times New Roman" w:hAnsi="Times New Roman" w:cs="Times New Roman"/>
          <w:sz w:val="28"/>
          <w:szCs w:val="28"/>
        </w:rPr>
        <w:t>36@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7712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7712C" w:rsidRDefault="0047712C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C2901" w:rsidRDefault="00CC290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C2901" w:rsidRDefault="00CC290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C2901" w:rsidRDefault="00CC290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C2901" w:rsidRPr="0047712C" w:rsidRDefault="00CC290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26070"/>
            <wp:effectExtent l="0" t="0" r="0" b="0"/>
            <wp:docPr id="2" name="Рисунок 2" descr="C:\Users\Аксана\Desktop\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пос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2901" w:rsidRPr="0047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7B25"/>
    <w:rsid w:val="001D32FE"/>
    <w:rsid w:val="0047712C"/>
    <w:rsid w:val="00CC2901"/>
    <w:rsid w:val="00DC791C"/>
    <w:rsid w:val="00E031E7"/>
    <w:rsid w:val="00ED7B25"/>
    <w:rsid w:val="00F5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TatBurNeft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Аксана</cp:lastModifiedBy>
  <cp:revision>4</cp:revision>
  <dcterms:created xsi:type="dcterms:W3CDTF">2015-11-02T10:10:00Z</dcterms:created>
  <dcterms:modified xsi:type="dcterms:W3CDTF">2015-11-03T08:57:00Z</dcterms:modified>
</cp:coreProperties>
</file>